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6FA1" w14:textId="32000FC1" w:rsidR="00140885" w:rsidRPr="0004436A" w:rsidRDefault="006A2046" w:rsidP="0004436A">
      <w:pPr>
        <w:autoSpaceDE w:val="0"/>
        <w:autoSpaceDN w:val="0"/>
        <w:adjustRightInd w:val="0"/>
        <w:spacing w:before="60" w:after="60" w:line="276" w:lineRule="auto"/>
        <w:rPr>
          <w:rFonts w:ascii="Arial Narrow" w:hAnsi="Arial Narrow"/>
          <w:b/>
          <w:bCs/>
          <w:sz w:val="24"/>
          <w:szCs w:val="24"/>
        </w:rPr>
      </w:pPr>
      <w:r w:rsidRPr="0004436A">
        <w:rPr>
          <w:rFonts w:ascii="Arial Narrow" w:hAnsi="Arial Narrow"/>
          <w:b/>
          <w:bCs/>
          <w:sz w:val="24"/>
          <w:szCs w:val="24"/>
        </w:rPr>
        <w:t xml:space="preserve">Szczegółowy </w:t>
      </w:r>
      <w:r w:rsidR="00140885" w:rsidRPr="0004436A">
        <w:rPr>
          <w:rFonts w:ascii="Arial Narrow" w:hAnsi="Arial Narrow"/>
          <w:b/>
          <w:bCs/>
          <w:sz w:val="24"/>
          <w:szCs w:val="24"/>
        </w:rPr>
        <w:t xml:space="preserve">Formularz </w:t>
      </w:r>
      <w:r w:rsidRPr="0004436A">
        <w:rPr>
          <w:rFonts w:ascii="Arial Narrow" w:hAnsi="Arial Narrow"/>
          <w:b/>
          <w:bCs/>
          <w:sz w:val="24"/>
          <w:szCs w:val="24"/>
        </w:rPr>
        <w:t xml:space="preserve">Ofertowy Zakresu prac </w:t>
      </w:r>
    </w:p>
    <w:tbl>
      <w:tblPr>
        <w:tblStyle w:val="Tabela-Siatka"/>
        <w:tblW w:w="10000" w:type="dxa"/>
        <w:tblInd w:w="-147" w:type="dxa"/>
        <w:tblLook w:val="04A0" w:firstRow="1" w:lastRow="0" w:firstColumn="1" w:lastColumn="0" w:noHBand="0" w:noVBand="1"/>
      </w:tblPr>
      <w:tblGrid>
        <w:gridCol w:w="834"/>
        <w:gridCol w:w="5034"/>
        <w:gridCol w:w="1645"/>
        <w:gridCol w:w="903"/>
        <w:gridCol w:w="1584"/>
      </w:tblGrid>
      <w:tr w:rsidR="00C67441" w:rsidRPr="00C67441" w14:paraId="035EE70E" w14:textId="37934CAB" w:rsidTr="00677A10">
        <w:trPr>
          <w:tblHeader/>
        </w:trPr>
        <w:tc>
          <w:tcPr>
            <w:tcW w:w="838" w:type="dxa"/>
            <w:vAlign w:val="center"/>
          </w:tcPr>
          <w:p w14:paraId="78B04F9A" w14:textId="3CCFC9F5" w:rsidR="00F00FB0" w:rsidRPr="00645780" w:rsidRDefault="00645780" w:rsidP="00645780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45780">
              <w:rPr>
                <w:rFonts w:ascii="Arial Narrow" w:hAnsi="Arial Narrow" w:cs="Arial"/>
                <w:b/>
                <w:bCs/>
                <w:sz w:val="20"/>
                <w:szCs w:val="20"/>
              </w:rPr>
              <w:t>Poz.</w:t>
            </w:r>
          </w:p>
        </w:tc>
        <w:tc>
          <w:tcPr>
            <w:tcW w:w="5082" w:type="dxa"/>
            <w:vAlign w:val="center"/>
          </w:tcPr>
          <w:p w14:paraId="1EEABBD7" w14:textId="2D75BA06" w:rsidR="00F00FB0" w:rsidRPr="00645780" w:rsidRDefault="001919AB" w:rsidP="00645780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Opis p</w:t>
            </w:r>
            <w:r w:rsidR="00164497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ozycj</w:t>
            </w: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586" w:type="dxa"/>
            <w:vAlign w:val="center"/>
          </w:tcPr>
          <w:p w14:paraId="2E34D916" w14:textId="3FC3CF58" w:rsidR="00F00FB0" w:rsidRPr="00645780" w:rsidRDefault="00F00FB0" w:rsidP="00645780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45780">
              <w:rPr>
                <w:rFonts w:ascii="Arial Narrow" w:hAnsi="Arial Narrow" w:cs="Arial"/>
                <w:b/>
                <w:bCs/>
                <w:sz w:val="20"/>
                <w:szCs w:val="20"/>
              </w:rPr>
              <w:t>Cena jednostkowa</w:t>
            </w:r>
            <w:r w:rsidR="00CF484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netto /PLN/</w:t>
            </w:r>
          </w:p>
        </w:tc>
        <w:tc>
          <w:tcPr>
            <w:tcW w:w="908" w:type="dxa"/>
            <w:vAlign w:val="center"/>
          </w:tcPr>
          <w:p w14:paraId="3C78DA63" w14:textId="05C10822" w:rsidR="00F00FB0" w:rsidRPr="00645780" w:rsidRDefault="00F00FB0" w:rsidP="00645780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45780">
              <w:rPr>
                <w:rFonts w:ascii="Arial Narrow" w:hAnsi="Arial Narrow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586" w:type="dxa"/>
            <w:vAlign w:val="center"/>
          </w:tcPr>
          <w:p w14:paraId="28F0FE5C" w14:textId="37FBCB5E" w:rsidR="00F00FB0" w:rsidRPr="00645780" w:rsidRDefault="00140885" w:rsidP="00645780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Wartość ofertowa prac</w:t>
            </w:r>
            <w:r w:rsidR="00CF484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netto /PLN/</w:t>
            </w:r>
          </w:p>
        </w:tc>
      </w:tr>
      <w:tr w:rsidR="007E519B" w:rsidRPr="0096493F" w14:paraId="18A46775" w14:textId="0EE62989" w:rsidTr="00B2233C">
        <w:tc>
          <w:tcPr>
            <w:tcW w:w="838" w:type="dxa"/>
          </w:tcPr>
          <w:p w14:paraId="559D90C8" w14:textId="7969EF35" w:rsidR="007E519B" w:rsidRPr="00374600" w:rsidRDefault="007E519B" w:rsidP="007E519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3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82" w:type="dxa"/>
            <w:vAlign w:val="center"/>
          </w:tcPr>
          <w:p w14:paraId="18C83CDF" w14:textId="5AC983C2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96493F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Opracowanie i zatwierdzenie na potrzeby realizacji robót geologicznych Planu Ruchu Zakładu wykonującego otwory wiertnicze.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54D40649" w14:textId="7DE2B92D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14:paraId="6501FF1A" w14:textId="1FBAF3F6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>1 szt.</w:t>
            </w: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2ED43560" w14:textId="0D4346BA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</w:tr>
      <w:tr w:rsidR="007E519B" w:rsidRPr="0096493F" w14:paraId="1C736AEA" w14:textId="1E107E17" w:rsidTr="00B2233C">
        <w:tc>
          <w:tcPr>
            <w:tcW w:w="838" w:type="dxa"/>
          </w:tcPr>
          <w:p w14:paraId="7621B344" w14:textId="14E07962" w:rsidR="007E519B" w:rsidRPr="00374600" w:rsidRDefault="007E519B" w:rsidP="007E519B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3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bookmarkStart w:id="0" w:name="_Hlk228780233"/>
          </w:p>
        </w:tc>
        <w:tc>
          <w:tcPr>
            <w:tcW w:w="5082" w:type="dxa"/>
            <w:vAlign w:val="center"/>
          </w:tcPr>
          <w:p w14:paraId="05E727A6" w14:textId="05320480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Wykonanie </w:t>
            </w:r>
            <w:r w:rsidR="009F77B3"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="009F77B3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="009F77B3"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otworów </w:t>
            </w:r>
            <w:r w:rsidRPr="0096493F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hydrogeologicznych</w:t>
            </w: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zgodnie z zatwierdzonym z Projektem robót geologicznych. Suma poz. </w:t>
            </w:r>
            <w:r w:rsidR="00632519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.1 do </w:t>
            </w:r>
            <w:r w:rsidR="00632519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  <w:r w:rsidR="00FB7879" w:rsidRPr="0096493F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bottom"/>
          </w:tcPr>
          <w:p w14:paraId="0FE8CD2B" w14:textId="6A801286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7113B77F" w14:textId="0A15B53E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79C20681" w14:textId="003C6AFA" w:rsidR="007E519B" w:rsidRPr="0096493F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6493F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</w:tr>
      <w:bookmarkEnd w:id="0"/>
      <w:tr w:rsidR="00B2233C" w:rsidRPr="009A194E" w14:paraId="394A146B" w14:textId="23806E03" w:rsidTr="00B2233C">
        <w:tc>
          <w:tcPr>
            <w:tcW w:w="838" w:type="dxa"/>
          </w:tcPr>
          <w:p w14:paraId="12D95C84" w14:textId="38F11C89" w:rsidR="007E519B" w:rsidRPr="009A194E" w:rsidRDefault="007E519B" w:rsidP="007E519B">
            <w:pPr>
              <w:pStyle w:val="Akapitzlist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left="39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082" w:type="dxa"/>
            <w:vAlign w:val="center"/>
          </w:tcPr>
          <w:p w14:paraId="37BEEEB3" w14:textId="6755592F" w:rsidR="007E519B" w:rsidRPr="00B00FB6" w:rsidRDefault="00C929E6" w:rsidP="007E519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Wytyczenie 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9F77B3">
              <w:rPr>
                <w:rFonts w:ascii="Arial Narrow" w:hAnsi="Arial Narrow" w:cs="Arial"/>
                <w:sz w:val="20"/>
                <w:szCs w:val="20"/>
              </w:rPr>
              <w:t>9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>otworów zgodnie z lokalizacją przedstawioną w projekcie robót  geologicznych, pomiar współrzędnych geodezyjnych x, y przez uprawnionego geodetę w obecności geologa dozoru oraz przedstawiciela firmy wiertniczej i oznaczenia tego miejsca w sposób widoczny, np.: palikiem drewnianym z oznaczeniem numeru otworu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32D80C17" w14:textId="3166279C" w:rsidR="007E519B" w:rsidRPr="009A194E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A194E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14:paraId="255497A3" w14:textId="504B5E54" w:rsidR="007E519B" w:rsidRPr="009A194E" w:rsidRDefault="009F77B3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A194E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009A194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7E519B" w:rsidRPr="009A194E">
              <w:rPr>
                <w:rFonts w:ascii="Arial Narrow" w:hAnsi="Arial Narrow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11093957" w14:textId="014F7E82" w:rsidR="007E519B" w:rsidRPr="009A194E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A194E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</w:tr>
      <w:tr w:rsidR="00B2233C" w:rsidRPr="009A194E" w14:paraId="12D032FF" w14:textId="29E986B0" w:rsidTr="00B2233C">
        <w:tc>
          <w:tcPr>
            <w:tcW w:w="838" w:type="dxa"/>
          </w:tcPr>
          <w:p w14:paraId="69FE1C4B" w14:textId="3375EF2E" w:rsidR="007E519B" w:rsidRPr="009A194E" w:rsidRDefault="007E519B" w:rsidP="007E519B">
            <w:pPr>
              <w:pStyle w:val="Akapitzlist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left="39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082" w:type="dxa"/>
            <w:vAlign w:val="center"/>
          </w:tcPr>
          <w:p w14:paraId="549057C4" w14:textId="4C294E99" w:rsidR="007E519B" w:rsidRPr="00B00FB6" w:rsidRDefault="007E519B" w:rsidP="007E519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Wykonanie 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9F77B3">
              <w:rPr>
                <w:rFonts w:ascii="Arial Narrow" w:hAnsi="Arial Narrow" w:cs="Arial"/>
                <w:sz w:val="20"/>
                <w:szCs w:val="20"/>
              </w:rPr>
              <w:t>9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otworów hydrogeologicznych o </w:t>
            </w:r>
            <w:r w:rsidR="000C6665">
              <w:rPr>
                <w:rFonts w:ascii="Arial Narrow" w:hAnsi="Arial Narrow" w:cs="Arial"/>
                <w:sz w:val="20"/>
                <w:szCs w:val="20"/>
              </w:rPr>
              <w:t xml:space="preserve">maksymalnej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projektowanej </w:t>
            </w:r>
            <w:r w:rsidR="000C6665">
              <w:rPr>
                <w:rFonts w:ascii="Arial Narrow" w:hAnsi="Arial Narrow" w:cs="Arial"/>
                <w:sz w:val="20"/>
                <w:szCs w:val="20"/>
              </w:rPr>
              <w:t>głębokości</w:t>
            </w:r>
            <w:r w:rsidR="005A0FD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od 17,0 do </w:t>
            </w:r>
            <w:r w:rsidR="000C6665">
              <w:rPr>
                <w:rFonts w:ascii="Arial Narrow" w:hAnsi="Arial Narrow" w:cs="Arial"/>
                <w:sz w:val="20"/>
                <w:szCs w:val="20"/>
              </w:rPr>
              <w:t>126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,0 m, o </w:t>
            </w:r>
            <w:r w:rsidR="00AA592A" w:rsidRPr="00B00FB6">
              <w:rPr>
                <w:rFonts w:ascii="Arial Narrow" w:hAnsi="Arial Narrow" w:cs="Arial"/>
                <w:sz w:val="20"/>
                <w:szCs w:val="20"/>
              </w:rPr>
              <w:t xml:space="preserve">maksymalnym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łącznym metrażu 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>10</w:t>
            </w:r>
            <w:r w:rsidR="009F77B3">
              <w:rPr>
                <w:rFonts w:ascii="Arial Narrow" w:hAnsi="Arial Narrow" w:cs="Arial"/>
                <w:sz w:val="20"/>
                <w:szCs w:val="20"/>
              </w:rPr>
              <w:t>28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>,0 m,</w:t>
            </w:r>
            <w:r w:rsidR="009F77B3">
              <w:rPr>
                <w:rFonts w:ascii="Arial Narrow" w:hAnsi="Arial Narrow" w:cs="Arial"/>
                <w:sz w:val="20"/>
                <w:szCs w:val="20"/>
              </w:rPr>
              <w:t xml:space="preserve"> z materiałów wskazanych w Zał. nr 1 lub równoważnych,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zabudowa 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9F77B3"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9F77B3" w:rsidRPr="00B00F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>z nich jako piezometry, likwidacja 3 pozostałych otworów hydrogeologicznych, przywrócenie terenu prowadzenia robót do stanu pierwotnego</w:t>
            </w:r>
            <w:r w:rsidR="0029767B" w:rsidRPr="00B00FB6">
              <w:rPr>
                <w:rFonts w:ascii="Arial Narrow" w:hAnsi="Arial Narrow" w:cs="Arial"/>
                <w:sz w:val="20"/>
                <w:szCs w:val="20"/>
              </w:rPr>
              <w:t>, prowadzenie wymaganej przepisami prawa dokumentacji robót wiertniczych</w:t>
            </w:r>
            <w:r w:rsidR="001D1C62" w:rsidRPr="00B00FB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– suma poz. </w:t>
            </w:r>
            <w:r w:rsidR="00632519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 xml:space="preserve">.2.1 do </w:t>
            </w:r>
            <w:r w:rsidR="00632519"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B00FB6">
              <w:rPr>
                <w:rFonts w:ascii="Arial Narrow" w:hAnsi="Arial Narrow" w:cs="Arial"/>
                <w:sz w:val="20"/>
                <w:szCs w:val="20"/>
              </w:rPr>
              <w:t>.2.</w:t>
            </w:r>
            <w:r w:rsidR="00632519">
              <w:rPr>
                <w:rFonts w:ascii="Arial Narrow" w:hAnsi="Arial Narrow" w:cs="Arial"/>
                <w:sz w:val="20"/>
                <w:szCs w:val="20"/>
              </w:rPr>
              <w:t>10</w:t>
            </w:r>
            <w:r w:rsidR="00553A31" w:rsidRPr="00B00FB6">
              <w:rPr>
                <w:rFonts w:ascii="Arial Narrow" w:hAnsi="Arial Narrow" w:cs="Arial"/>
                <w:sz w:val="20"/>
                <w:szCs w:val="20"/>
              </w:rPr>
              <w:t xml:space="preserve">; </w:t>
            </w:r>
          </w:p>
        </w:tc>
        <w:tc>
          <w:tcPr>
            <w:tcW w:w="158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bottom"/>
          </w:tcPr>
          <w:p w14:paraId="4083D0F8" w14:textId="4603398C" w:rsidR="007E519B" w:rsidRPr="009A194E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14:paraId="1BF4A0F9" w14:textId="6D072429" w:rsidR="007E519B" w:rsidRPr="009A194E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7EE0DDBC" w14:textId="61B4EE55" w:rsidR="007E519B" w:rsidRPr="009A194E" w:rsidRDefault="007E519B" w:rsidP="007E519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A194E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</w:tr>
      <w:tr w:rsidR="00B00FB6" w:rsidRPr="006A11D6" w14:paraId="59729F6B" w14:textId="77777777" w:rsidTr="00692F8D">
        <w:tc>
          <w:tcPr>
            <w:tcW w:w="838" w:type="dxa"/>
            <w:tcBorders>
              <w:bottom w:val="nil"/>
            </w:tcBorders>
          </w:tcPr>
          <w:p w14:paraId="20B93155" w14:textId="77777777" w:rsidR="00B00FB6" w:rsidRPr="006A11D6" w:rsidRDefault="00B00FB6" w:rsidP="00B00FB6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nil"/>
            </w:tcBorders>
            <w:vAlign w:val="center"/>
          </w:tcPr>
          <w:p w14:paraId="7BA65AB9" w14:textId="77777777" w:rsidR="00B00FB6" w:rsidRPr="00336667" w:rsidRDefault="00B00FB6" w:rsidP="00692F8D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336667">
              <w:rPr>
                <w:rFonts w:ascii="Arial Narrow" w:hAnsi="Arial Narrow" w:cs="Arial"/>
                <w:i/>
                <w:iCs/>
                <w:sz w:val="20"/>
                <w:szCs w:val="20"/>
              </w:rPr>
              <w:t>Wiercenie bezrdzeniowe otworu na płuczkę polimerową (biodegradowalną) przy użyciu świdra z uwzględnieniem wszystkich nakładów pracy i materiałów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37F36B09" w14:textId="77777777" w:rsidR="00B00FB6" w:rsidRPr="00B00FB6" w:rsidRDefault="00B00FB6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908" w:type="dxa"/>
            <w:tcBorders>
              <w:bottom w:val="nil"/>
            </w:tcBorders>
            <w:vAlign w:val="bottom"/>
          </w:tcPr>
          <w:p w14:paraId="105E0D9E" w14:textId="6754253D" w:rsidR="00B00FB6" w:rsidRDefault="00AE790A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169 </w:t>
            </w:r>
            <w:proofErr w:type="spellStart"/>
            <w:r w:rsidR="00B00FB6">
              <w:rPr>
                <w:rFonts w:ascii="Arial Narrow" w:hAnsi="Arial Narrow" w:cs="Arial"/>
                <w:i/>
                <w:iCs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033D159B" w14:textId="77777777" w:rsidR="00B00FB6" w:rsidRPr="006A11D6" w:rsidRDefault="00B00FB6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677A10" w:rsidRPr="006A11D6" w14:paraId="5F6434EE" w14:textId="77777777" w:rsidTr="00677A10">
        <w:tc>
          <w:tcPr>
            <w:tcW w:w="838" w:type="dxa"/>
            <w:tcBorders>
              <w:bottom w:val="nil"/>
            </w:tcBorders>
          </w:tcPr>
          <w:p w14:paraId="538A200E" w14:textId="77777777" w:rsidR="002F3370" w:rsidRPr="006A11D6" w:rsidRDefault="002F3370" w:rsidP="00E74DB3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nil"/>
            </w:tcBorders>
            <w:vAlign w:val="center"/>
          </w:tcPr>
          <w:p w14:paraId="74FCA907" w14:textId="57D9584F" w:rsidR="002F3370" w:rsidRPr="006A11D6" w:rsidRDefault="00336667" w:rsidP="002F3370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336667">
              <w:rPr>
                <w:rFonts w:ascii="Arial Narrow" w:hAnsi="Arial Narrow" w:cs="Arial"/>
                <w:i/>
                <w:iCs/>
                <w:sz w:val="20"/>
                <w:szCs w:val="20"/>
              </w:rPr>
              <w:t>Wiercenie rdzeniowe otworu na płuczkę polimerową (biodegradowalną) przy użyciu podwójnej rdzeniówki z uwzględnieniem wszystkich nakładów pracy i materiałów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1BED599F" w14:textId="1E7188BD" w:rsidR="002F3370" w:rsidRPr="00B00FB6" w:rsidRDefault="002F3370" w:rsidP="006B575B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 w:rsidR="00B00FB6"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="006B575B"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bottom w:val="nil"/>
            </w:tcBorders>
            <w:vAlign w:val="bottom"/>
          </w:tcPr>
          <w:p w14:paraId="7B93E7C6" w14:textId="12F1CFB9" w:rsidR="002F3370" w:rsidRPr="006A11D6" w:rsidRDefault="00AE790A" w:rsidP="006B575B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859 </w:t>
            </w:r>
            <w:proofErr w:type="spellStart"/>
            <w:r w:rsidR="00475DAC">
              <w:rPr>
                <w:rFonts w:ascii="Arial Narrow" w:hAnsi="Arial Narrow" w:cs="Arial"/>
                <w:i/>
                <w:iCs/>
                <w:sz w:val="20"/>
                <w:szCs w:val="20"/>
              </w:rPr>
              <w:t>mb</w:t>
            </w:r>
            <w:proofErr w:type="spellEnd"/>
            <w:r w:rsidR="00475DAC">
              <w:rPr>
                <w:rFonts w:ascii="Arial Narrow" w:hAnsi="Arial Narrow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742F8DEA" w14:textId="32DCF953" w:rsidR="002F3370" w:rsidRPr="006A11D6" w:rsidRDefault="002F3370" w:rsidP="006B575B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CA6D27" w:rsidRPr="006A11D6" w14:paraId="5D0D8863" w14:textId="77777777" w:rsidTr="00677A10">
        <w:tc>
          <w:tcPr>
            <w:tcW w:w="838" w:type="dxa"/>
            <w:tcBorders>
              <w:bottom w:val="nil"/>
            </w:tcBorders>
          </w:tcPr>
          <w:p w14:paraId="75B25F13" w14:textId="77777777" w:rsidR="00CA6D27" w:rsidRPr="006A11D6" w:rsidRDefault="00CA6D27" w:rsidP="00E74DB3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nil"/>
            </w:tcBorders>
            <w:vAlign w:val="center"/>
          </w:tcPr>
          <w:p w14:paraId="56F647DF" w14:textId="1151EDA2" w:rsidR="00CA6D27" w:rsidRPr="00336667" w:rsidRDefault="00CA6D27" w:rsidP="00CA6D27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>Zabudowa rury piezometrycznej wraz z poszerzeniem otworu i wypełnieniem przestrzeni za rurą (szereg K) w otworze z uwzględnieniem wszystkich nakładów pracy i materiałów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41302C79" w14:textId="25ECB47C" w:rsidR="00CA6D27" w:rsidRPr="00B00FB6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="00B00FB6"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  <w:vertAlign w:val="superscript"/>
              </w:rPr>
              <w:t>(3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bottom w:val="nil"/>
            </w:tcBorders>
            <w:vAlign w:val="bottom"/>
          </w:tcPr>
          <w:p w14:paraId="7026FE76" w14:textId="61BAB629" w:rsidR="00CA6D27" w:rsidRDefault="00AE790A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603 </w:t>
            </w:r>
            <w:proofErr w:type="spellStart"/>
            <w:r w:rsidR="00CA6D27">
              <w:rPr>
                <w:rFonts w:ascii="Arial Narrow" w:hAnsi="Arial Narrow" w:cs="Arial"/>
                <w:i/>
                <w:iCs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22FCF346" w14:textId="4E1C32D6" w:rsidR="00CA6D27" w:rsidRPr="006A11D6" w:rsidRDefault="004D5A04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CA6D27" w:rsidRPr="006A11D6" w14:paraId="63B8172B" w14:textId="77777777" w:rsidTr="00677A10">
        <w:tc>
          <w:tcPr>
            <w:tcW w:w="838" w:type="dxa"/>
            <w:tcBorders>
              <w:bottom w:val="nil"/>
            </w:tcBorders>
          </w:tcPr>
          <w:p w14:paraId="38267ABE" w14:textId="77777777" w:rsidR="00CA6D27" w:rsidRPr="006A11D6" w:rsidRDefault="00CA6D27" w:rsidP="00E74DB3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nil"/>
            </w:tcBorders>
            <w:vAlign w:val="center"/>
          </w:tcPr>
          <w:p w14:paraId="373FA444" w14:textId="003E2708" w:rsidR="00CA6D27" w:rsidRPr="00336667" w:rsidRDefault="00CA6D27" w:rsidP="00CA6D27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>Zabudowa rury piezometrycznej wraz z poszerzeniem otworu i wypełnieniem przestrzeni za rurą (szereg KV) w otworze z uwzględnieniem wszystkich nakładów pracy i materiałów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1F8D84FE" w14:textId="6E66FCCA" w:rsidR="00CA6D27" w:rsidRPr="00B00FB6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 w:rsid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4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bottom w:val="nil"/>
            </w:tcBorders>
            <w:vAlign w:val="bottom"/>
          </w:tcPr>
          <w:p w14:paraId="1333D845" w14:textId="52EB2773" w:rsidR="00CA6D27" w:rsidRDefault="00AE790A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312 </w:t>
            </w:r>
            <w:proofErr w:type="spellStart"/>
            <w:r w:rsidR="00CA6D27">
              <w:rPr>
                <w:rFonts w:ascii="Arial Narrow" w:hAnsi="Arial Narrow" w:cs="Arial"/>
                <w:i/>
                <w:iCs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46FC9A4B" w14:textId="325B99DA" w:rsidR="00CA6D27" w:rsidRPr="006A11D6" w:rsidRDefault="004D5A04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CA6D27" w:rsidRPr="006A11D6" w14:paraId="61C133CD" w14:textId="77777777" w:rsidTr="00677A10">
        <w:tc>
          <w:tcPr>
            <w:tcW w:w="838" w:type="dxa"/>
            <w:tcBorders>
              <w:bottom w:val="nil"/>
            </w:tcBorders>
          </w:tcPr>
          <w:p w14:paraId="16B0836C" w14:textId="77777777" w:rsidR="00CA6D27" w:rsidRPr="006A11D6" w:rsidRDefault="00CA6D27" w:rsidP="00E74DB3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nil"/>
            </w:tcBorders>
            <w:vAlign w:val="center"/>
          </w:tcPr>
          <w:p w14:paraId="0CAE7FB5" w14:textId="169B09EE" w:rsidR="00CA6D27" w:rsidRPr="0064529D" w:rsidRDefault="00CA6D27" w:rsidP="00CA6D27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>Zabudowa filtra (szereg KK</w:t>
            </w:r>
            <w:r w:rsidR="00A93530">
              <w:rPr>
                <w:rFonts w:ascii="Arial Narrow" w:hAnsi="Arial Narrow" w:cs="Arial"/>
                <w:i/>
                <w:iCs/>
                <w:sz w:val="20"/>
                <w:szCs w:val="20"/>
              </w:rPr>
              <w:t>, 16szt.x4m</w:t>
            </w: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) wraz </w:t>
            </w:r>
            <w:r w:rsidR="009579C6">
              <w:rPr>
                <w:rFonts w:ascii="Arial Narrow" w:hAnsi="Arial Narrow" w:cs="Arial"/>
                <w:sz w:val="20"/>
                <w:szCs w:val="20"/>
              </w:rPr>
              <w:t xml:space="preserve">z poszerzeniem otworu i wypełnieniem przestrzeni za filtrem </w:t>
            </w: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>z uwzględnieniem wszystkich nakładów pracy i materiałów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1D660272" w14:textId="1D60C2F0" w:rsidR="00CA6D27" w:rsidRPr="00B00FB6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 w:rsid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5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bottom w:val="nil"/>
            </w:tcBorders>
            <w:vAlign w:val="bottom"/>
          </w:tcPr>
          <w:p w14:paraId="6D789206" w14:textId="3A3E0ED9" w:rsidR="00CA6D27" w:rsidRDefault="00334710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16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="0075524C">
              <w:rPr>
                <w:rFonts w:ascii="Arial Narrow" w:hAnsi="Arial Narrow" w:cs="Arial"/>
                <w:i/>
                <w:iCs/>
                <w:sz w:val="20"/>
                <w:szCs w:val="20"/>
              </w:rPr>
              <w:t>kpt</w:t>
            </w:r>
            <w:r w:rsidR="00CA6D27"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bottom w:val="nil"/>
            </w:tcBorders>
            <w:shd w:val="clear" w:color="auto" w:fill="FAE2D5" w:themeFill="accent2" w:themeFillTint="33"/>
            <w:vAlign w:val="bottom"/>
          </w:tcPr>
          <w:p w14:paraId="4586DC60" w14:textId="6D0C45A4" w:rsidR="00CA6D27" w:rsidRPr="006A11D6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CA6D27" w:rsidRPr="006A11D6" w14:paraId="32891E3A" w14:textId="77777777" w:rsidTr="004D5A04">
        <w:tc>
          <w:tcPr>
            <w:tcW w:w="838" w:type="dxa"/>
            <w:tcBorders>
              <w:bottom w:val="single" w:sz="4" w:space="0" w:color="auto"/>
            </w:tcBorders>
          </w:tcPr>
          <w:p w14:paraId="33D1F7C9" w14:textId="77777777" w:rsidR="00CA6D27" w:rsidRPr="006A11D6" w:rsidRDefault="00CA6D27" w:rsidP="00E74DB3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single" w:sz="4" w:space="0" w:color="auto"/>
            </w:tcBorders>
            <w:vAlign w:val="center"/>
          </w:tcPr>
          <w:p w14:paraId="191BA22E" w14:textId="606CE7F9" w:rsidR="00CA6D27" w:rsidRPr="0064529D" w:rsidRDefault="00CA6D27" w:rsidP="00CA6D27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>Zabudowa filtra (szereg KKV</w:t>
            </w:r>
            <w:r w:rsidR="00A93530">
              <w:rPr>
                <w:rFonts w:ascii="Arial Narrow" w:hAnsi="Arial Narrow" w:cs="Arial"/>
                <w:i/>
                <w:iCs/>
                <w:sz w:val="20"/>
                <w:szCs w:val="20"/>
              </w:rPr>
              <w:t>, 3szt.x4m</w:t>
            </w: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) </w:t>
            </w:r>
            <w:r w:rsidR="009579C6">
              <w:rPr>
                <w:rFonts w:ascii="Arial Narrow" w:hAnsi="Arial Narrow" w:cs="Arial"/>
                <w:sz w:val="20"/>
                <w:szCs w:val="20"/>
              </w:rPr>
              <w:t>wraz z poszerzeniem otworu i wypełnieniem przestrzeni za filtrem</w:t>
            </w: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z uwzględnieniem wszystkich nakładów pracy i materiałów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54296F1D" w14:textId="773631E7" w:rsidR="00CA6D27" w:rsidRPr="00B00FB6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 w:rsid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6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14:paraId="54989269" w14:textId="594C93A3" w:rsidR="00CA6D27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3</w:t>
            </w:r>
            <w:r w:rsidR="009E71B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="0075524C">
              <w:rPr>
                <w:rFonts w:ascii="Arial Narrow" w:hAnsi="Arial Narrow" w:cs="Arial"/>
                <w:i/>
                <w:iCs/>
                <w:sz w:val="20"/>
                <w:szCs w:val="20"/>
              </w:rPr>
              <w:t>kpt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7C35AF0A" w14:textId="7778922F" w:rsidR="00CA6D27" w:rsidRPr="006A11D6" w:rsidRDefault="00CA6D27" w:rsidP="00CA6D27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B00FB6" w:rsidRPr="006A11D6" w14:paraId="040EE64D" w14:textId="77777777" w:rsidTr="004D5A04">
        <w:tc>
          <w:tcPr>
            <w:tcW w:w="838" w:type="dxa"/>
            <w:tcBorders>
              <w:bottom w:val="single" w:sz="4" w:space="0" w:color="auto"/>
            </w:tcBorders>
          </w:tcPr>
          <w:p w14:paraId="73768905" w14:textId="77777777" w:rsidR="00B00FB6" w:rsidRPr="006A11D6" w:rsidRDefault="00B00FB6" w:rsidP="00B00FB6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bottom w:val="single" w:sz="4" w:space="0" w:color="auto"/>
            </w:tcBorders>
            <w:vAlign w:val="center"/>
          </w:tcPr>
          <w:p w14:paraId="25737D01" w14:textId="77777777" w:rsidR="00B00FB6" w:rsidRPr="00336667" w:rsidRDefault="00B00FB6" w:rsidP="00692F8D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4529D">
              <w:rPr>
                <w:rFonts w:ascii="Arial Narrow" w:hAnsi="Arial Narrow" w:cs="Arial"/>
                <w:i/>
                <w:iCs/>
                <w:sz w:val="20"/>
                <w:szCs w:val="20"/>
              </w:rPr>
              <w:t>Likwidacji otworu, z uwzględnieniem wszystkich nakładów pracy i materiałów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5A8F5053" w14:textId="388E0A5F" w:rsidR="00B00FB6" w:rsidRPr="00B00FB6" w:rsidRDefault="00B00FB6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7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14:paraId="47096C80" w14:textId="2B9584A6" w:rsidR="00B00FB6" w:rsidRDefault="000404D3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164</w:t>
            </w:r>
            <w:r w:rsidR="00B00FB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mb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4F943700" w14:textId="6858202F" w:rsidR="00B00FB6" w:rsidRPr="006A11D6" w:rsidRDefault="004D5A04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2F1673" w:rsidRPr="006A11D6" w14:paraId="575D6240" w14:textId="77777777" w:rsidTr="004D5A04">
        <w:trPr>
          <w:trHeight w:val="293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14:paraId="2A2E7C0E" w14:textId="77777777" w:rsidR="002F1673" w:rsidRPr="006A11D6" w:rsidRDefault="002F1673" w:rsidP="00B00FB6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9E526" w14:textId="2B115AA0" w:rsidR="002F1673" w:rsidRPr="006A11D6" w:rsidRDefault="002F1673" w:rsidP="00D52C54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Wykonanie </w:t>
            </w:r>
            <w:r w:rsidR="00CE7A7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1 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>kompletu badań hydrogeologicznych obejmujących pompowania oczyszczające i pomiarowe wraz z pomiarem głębokości zwierciadła wody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17B8C843" w14:textId="1761FDB9" w:rsidR="002F1673" w:rsidRPr="00B00FB6" w:rsidRDefault="002F1673" w:rsidP="00D52C54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 w:rsidR="001F7C0E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8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76392" w14:textId="342EB5F3" w:rsidR="002F1673" w:rsidRPr="006A11D6" w:rsidRDefault="00884116" w:rsidP="00D52C54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19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="002F1673"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>kpt.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15E3987B" w14:textId="77777777" w:rsidR="002F1673" w:rsidRPr="006A11D6" w:rsidRDefault="002F1673" w:rsidP="00D52C54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1F7C0E" w:rsidRPr="006A11D6" w14:paraId="624E7A28" w14:textId="77777777" w:rsidTr="001F7C0E">
        <w:tc>
          <w:tcPr>
            <w:tcW w:w="838" w:type="dxa"/>
            <w:tcBorders>
              <w:top w:val="single" w:sz="4" w:space="0" w:color="auto"/>
            </w:tcBorders>
          </w:tcPr>
          <w:p w14:paraId="08D4F5E8" w14:textId="77777777" w:rsidR="001F7C0E" w:rsidRPr="006A11D6" w:rsidRDefault="001F7C0E" w:rsidP="001F7C0E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top w:val="single" w:sz="4" w:space="0" w:color="auto"/>
            </w:tcBorders>
            <w:vAlign w:val="center"/>
          </w:tcPr>
          <w:p w14:paraId="6CEA7FB9" w14:textId="77777777" w:rsidR="001F7C0E" w:rsidRPr="006A11D6" w:rsidRDefault="001F7C0E" w:rsidP="00692F8D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9579C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Zabudowa 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1 kompletu </w:t>
            </w:r>
            <w:r w:rsidRPr="009579C6">
              <w:rPr>
                <w:rFonts w:ascii="Arial Narrow" w:hAnsi="Arial Narrow" w:cs="Arial"/>
                <w:i/>
                <w:iCs/>
                <w:sz w:val="20"/>
                <w:szCs w:val="20"/>
              </w:rPr>
              <w:t>konstrukcji piezometru przy powierzchni w wariancie zabudowy w drodze leśnej, w poziomie terenu (zgodnie z załącznikiem nr 1) z uwzględnieniem wszystkich nakładów pracy i materiałów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7B32D01E" w14:textId="6F40B020" w:rsidR="001F7C0E" w:rsidRPr="00B00FB6" w:rsidRDefault="001F7C0E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9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70F19" w14:textId="4A6AAC6F" w:rsidR="001F7C0E" w:rsidRPr="006A11D6" w:rsidRDefault="001F7C0E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1</w:t>
            </w:r>
            <w:r w:rsidR="00FF1C58">
              <w:rPr>
                <w:rFonts w:ascii="Arial Narrow" w:hAnsi="Arial Narrow" w:cs="Arial"/>
                <w:i/>
                <w:iCs/>
                <w:sz w:val="20"/>
                <w:szCs w:val="20"/>
              </w:rPr>
              <w:t>1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kpt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FAE2D5" w:themeFill="accent2" w:themeFillTint="33"/>
            <w:vAlign w:val="bottom"/>
          </w:tcPr>
          <w:p w14:paraId="77BB2A30" w14:textId="77777777" w:rsidR="001F7C0E" w:rsidRPr="006A11D6" w:rsidRDefault="001F7C0E" w:rsidP="00692F8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FF1C58" w:rsidRPr="006A11D6" w14:paraId="3486A756" w14:textId="77777777" w:rsidTr="00FF1C58">
        <w:tc>
          <w:tcPr>
            <w:tcW w:w="838" w:type="dxa"/>
            <w:tcBorders>
              <w:top w:val="single" w:sz="4" w:space="0" w:color="auto"/>
            </w:tcBorders>
          </w:tcPr>
          <w:p w14:paraId="1A4D6A61" w14:textId="77777777" w:rsidR="00FF1C58" w:rsidRPr="006A11D6" w:rsidRDefault="00FF1C58" w:rsidP="00FF1C58">
            <w:pPr>
              <w:pStyle w:val="Akapitzlist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</w:p>
        </w:tc>
        <w:tc>
          <w:tcPr>
            <w:tcW w:w="5082" w:type="dxa"/>
            <w:tcBorders>
              <w:top w:val="single" w:sz="4" w:space="0" w:color="auto"/>
            </w:tcBorders>
          </w:tcPr>
          <w:p w14:paraId="26F6C203" w14:textId="4D6BDFEE" w:rsidR="00FF1C58" w:rsidRPr="009579C6" w:rsidRDefault="00FF1C58" w:rsidP="00FF1C58">
            <w:pPr>
              <w:autoSpaceDE w:val="0"/>
              <w:autoSpaceDN w:val="0"/>
              <w:adjustRightInd w:val="0"/>
              <w:spacing w:before="120" w:after="60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FF1C58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Zabudowa 1 kompletu konstrukcji piezometru </w:t>
            </w:r>
            <w:r w:rsidR="00F012F5" w:rsidRPr="009579C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przy powierzchni </w:t>
            </w:r>
            <w:r w:rsidRPr="00FF1C58">
              <w:rPr>
                <w:rFonts w:ascii="Arial Narrow" w:hAnsi="Arial Narrow" w:cs="Arial"/>
                <w:i/>
                <w:iCs/>
                <w:sz w:val="20"/>
                <w:szCs w:val="20"/>
              </w:rPr>
              <w:t>1,0 m powyżej powierzchni terenu, z rury PCV (zgodnie z załącznikiem nr 1) z uwzględnieniem wszystkich nakładów pracy i materiałów.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637DBE76" w14:textId="29EF8D6E" w:rsidR="00FF1C58" w:rsidRPr="00B00FB6" w:rsidRDefault="00FF1C58" w:rsidP="00FF1C58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(</w:t>
            </w:r>
            <w:r w:rsidR="00853048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10</w:t>
            </w:r>
            <w:r w:rsidRPr="00B00FB6">
              <w:rPr>
                <w:rFonts w:ascii="Arial Narrow" w:hAnsi="Arial Narrow" w:cs="Arial"/>
                <w:i/>
                <w:i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0098BF" w14:textId="09EAFFE2" w:rsidR="00FF1C58" w:rsidRDefault="00FF1C58" w:rsidP="00FF1C58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8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kpt</w:t>
            </w: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FAE2D5" w:themeFill="accent2" w:themeFillTint="33"/>
            <w:vAlign w:val="bottom"/>
          </w:tcPr>
          <w:p w14:paraId="33F0B619" w14:textId="422249D4" w:rsidR="00FF1C58" w:rsidRPr="006A11D6" w:rsidRDefault="00FF1C58" w:rsidP="00FF1C58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</w:pPr>
            <w:r w:rsidRPr="006A11D6">
              <w:rPr>
                <w:rFonts w:ascii="Arial Narrow" w:hAnsi="Arial Narrow" w:cs="Arial"/>
                <w:i/>
                <w:iCs/>
                <w:sz w:val="20"/>
                <w:szCs w:val="20"/>
                <w:u w:val="single"/>
              </w:rPr>
              <w:t>…………………..</w:t>
            </w:r>
          </w:p>
        </w:tc>
      </w:tr>
      <w:tr w:rsidR="00FF1C58" w:rsidRPr="009A194E" w14:paraId="224F25E0" w14:textId="004DA125" w:rsidTr="00677A10">
        <w:trPr>
          <w:trHeight w:val="201"/>
        </w:trPr>
        <w:tc>
          <w:tcPr>
            <w:tcW w:w="838" w:type="dxa"/>
          </w:tcPr>
          <w:p w14:paraId="7433380F" w14:textId="77777777" w:rsidR="00FF1C58" w:rsidRPr="003A5C73" w:rsidRDefault="00FF1C58" w:rsidP="00FF1C58">
            <w:pPr>
              <w:pStyle w:val="Akapitzlist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left="39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082" w:type="dxa"/>
            <w:vAlign w:val="center"/>
          </w:tcPr>
          <w:p w14:paraId="6BFA9E65" w14:textId="7965F8C2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</w:rPr>
              <w:t>Geodezyjna inwentaryzacja powykonawcza 1</w:t>
            </w: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3A5C73">
              <w:rPr>
                <w:rFonts w:ascii="Arial Narrow" w:hAnsi="Arial Narrow" w:cs="Arial"/>
                <w:sz w:val="20"/>
                <w:szCs w:val="20"/>
              </w:rPr>
              <w:t xml:space="preserve"> otworów hydrogeologicznych – określenie współrzędnych geodezyjnych x, y, rzędnej terenu oraz rzędnej kryzy piezometru i przedstawienie wyników w operacie geodezyjnym i na mapie sytuacyjno-wysokościowej w obowiązującym układzie odwzorowania</w:t>
            </w: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089B67C7" w14:textId="5BDB4E0B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  <w:tc>
          <w:tcPr>
            <w:tcW w:w="908" w:type="dxa"/>
            <w:vAlign w:val="bottom"/>
          </w:tcPr>
          <w:p w14:paraId="4CE9041A" w14:textId="580533E5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3A5C73">
              <w:rPr>
                <w:rFonts w:ascii="Arial Narrow" w:hAnsi="Arial Narrow" w:cs="Arial"/>
                <w:sz w:val="20"/>
                <w:szCs w:val="20"/>
              </w:rPr>
              <w:t xml:space="preserve"> szt.</w:t>
            </w: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3D2BA9A3" w14:textId="140B49DE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F1C58" w:rsidRPr="0096493F" w14:paraId="5E558208" w14:textId="77777777" w:rsidTr="00B2233C">
        <w:tc>
          <w:tcPr>
            <w:tcW w:w="838" w:type="dxa"/>
          </w:tcPr>
          <w:p w14:paraId="6C9BA5F3" w14:textId="77777777" w:rsidR="00FF1C58" w:rsidRPr="003A5C73" w:rsidRDefault="00FF1C58" w:rsidP="00FF1C58">
            <w:pPr>
              <w:pStyle w:val="Akapitzlist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/>
              <w:ind w:left="392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082" w:type="dxa"/>
            <w:vAlign w:val="center"/>
          </w:tcPr>
          <w:p w14:paraId="2A3A58C9" w14:textId="4AD8EDF3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sz w:val="20"/>
                <w:szCs w:val="20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</w:rPr>
              <w:t>Wykonanie sprawozdań z wiercenia dla każdego otworu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bottom"/>
          </w:tcPr>
          <w:p w14:paraId="1B6CD417" w14:textId="074DDE9B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bottom"/>
          </w:tcPr>
          <w:p w14:paraId="39112B41" w14:textId="5AA4B720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3A5C73">
              <w:rPr>
                <w:rFonts w:ascii="Arial Narrow" w:hAnsi="Arial Narrow" w:cs="Arial"/>
                <w:sz w:val="20"/>
                <w:szCs w:val="20"/>
              </w:rPr>
              <w:t xml:space="preserve"> szt.</w:t>
            </w: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62B53F97" w14:textId="34355041" w:rsidR="00FF1C58" w:rsidRPr="003A5C73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5C73">
              <w:rPr>
                <w:rFonts w:ascii="Arial Narrow" w:hAnsi="Arial Narrow" w:cs="Arial"/>
                <w:sz w:val="20"/>
                <w:szCs w:val="20"/>
                <w:u w:val="single"/>
              </w:rPr>
              <w:t>…………………..</w:t>
            </w:r>
          </w:p>
        </w:tc>
      </w:tr>
      <w:tr w:rsidR="00FF1C58" w:rsidRPr="00C67441" w14:paraId="252EC4A8" w14:textId="77777777" w:rsidTr="00B2233C">
        <w:tc>
          <w:tcPr>
            <w:tcW w:w="838" w:type="dxa"/>
          </w:tcPr>
          <w:p w14:paraId="0425B885" w14:textId="14C54FEE" w:rsidR="00FF1C58" w:rsidRPr="009A194E" w:rsidRDefault="00FF1C58" w:rsidP="00FF1C58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/>
              <w:ind w:left="32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082" w:type="dxa"/>
            <w:vAlign w:val="center"/>
          </w:tcPr>
          <w:p w14:paraId="362489AE" w14:textId="74176976" w:rsidR="00FF1C58" w:rsidRPr="007E519B" w:rsidRDefault="00FF1C58" w:rsidP="00FF1C58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r>
              <w:rPr>
                <w:rFonts w:ascii="Arial Narrow" w:eastAsia="Arial Unicode MS" w:hAnsi="Arial Narrow" w:cs="Arial"/>
                <w:b/>
                <w:color w:val="000000"/>
                <w:sz w:val="20"/>
                <w:szCs w:val="20"/>
                <w:u w:val="single"/>
              </w:rPr>
              <w:t>Maksymalny k</w:t>
            </w:r>
            <w:r w:rsidRPr="007E519B">
              <w:rPr>
                <w:rFonts w:ascii="Arial Narrow" w:eastAsia="Arial Unicode MS" w:hAnsi="Arial Narrow" w:cs="Arial"/>
                <w:b/>
                <w:color w:val="000000"/>
                <w:sz w:val="20"/>
                <w:szCs w:val="20"/>
                <w:u w:val="single"/>
              </w:rPr>
              <w:t>oszt całkowity wykonania prac objętych przedmiotem zamówienia</w:t>
            </w:r>
            <w:r w:rsidRPr="007E519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 xml:space="preserve"> </w:t>
            </w:r>
            <w:r w:rsidRPr="007E519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br/>
              <w:t xml:space="preserve">– suma poz. 1 </w:t>
            </w:r>
            <w:r w:rsidR="008713BE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i</w:t>
            </w:r>
            <w:r w:rsidRPr="007E519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 xml:space="preserve"> </w:t>
            </w:r>
            <w:r w:rsidR="00C62BCD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1586" w:type="dxa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32C29701" w14:textId="7EFE74FD" w:rsidR="00FF1C58" w:rsidRPr="007E519B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  <w:tc>
          <w:tcPr>
            <w:tcW w:w="908" w:type="dxa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6E27BD14" w14:textId="77777777" w:rsidR="00FF1C58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FAE2D5" w:themeFill="accent2" w:themeFillTint="33"/>
            <w:vAlign w:val="bottom"/>
          </w:tcPr>
          <w:p w14:paraId="058D9F8E" w14:textId="2D2D574B" w:rsidR="00FF1C58" w:rsidRPr="000F0E8B" w:rsidRDefault="00FF1C58" w:rsidP="00FF1C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F0E8B"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  <w:t>…………………..</w:t>
            </w:r>
          </w:p>
        </w:tc>
      </w:tr>
    </w:tbl>
    <w:p w14:paraId="20FEBF4A" w14:textId="77777777" w:rsidR="005C5D9A" w:rsidRDefault="005C5D9A" w:rsidP="00164497">
      <w:pPr>
        <w:autoSpaceDE w:val="0"/>
        <w:autoSpaceDN w:val="0"/>
        <w:adjustRightInd w:val="0"/>
        <w:spacing w:before="60" w:after="60" w:line="276" w:lineRule="auto"/>
        <w:ind w:left="792" w:hanging="432"/>
        <w:rPr>
          <w:rFonts w:ascii="Arial Narrow" w:hAnsi="Arial Narrow"/>
        </w:rPr>
      </w:pPr>
    </w:p>
    <w:p w14:paraId="3DC62B85" w14:textId="7C1225C8" w:rsidR="002F3370" w:rsidRDefault="002F3370" w:rsidP="00632BA2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 w:rsidR="00B00FB6">
        <w:rPr>
          <w:rFonts w:ascii="Arial Narrow" w:hAnsi="Arial Narrow" w:cs="Arial"/>
          <w:b/>
          <w:bCs/>
          <w:sz w:val="20"/>
          <w:szCs w:val="20"/>
          <w:vertAlign w:val="superscript"/>
        </w:rPr>
        <w:t>1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="00800C06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800C06">
        <w:rPr>
          <w:rFonts w:ascii="Arial Narrow" w:hAnsi="Arial Narrow" w:cs="Arial"/>
          <w:sz w:val="20"/>
          <w:szCs w:val="20"/>
        </w:rPr>
        <w:t xml:space="preserve"> - </w:t>
      </w:r>
      <w:r w:rsidR="00B00FB6">
        <w:rPr>
          <w:rFonts w:ascii="Arial Narrow" w:hAnsi="Arial Narrow" w:cs="Arial"/>
          <w:sz w:val="20"/>
          <w:szCs w:val="20"/>
        </w:rPr>
        <w:t xml:space="preserve">pozycją 1 </w:t>
      </w:r>
    </w:p>
    <w:p w14:paraId="69E514D8" w14:textId="5F405DB8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2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bookmarkStart w:id="1" w:name="_Hlk232682197"/>
      <w:r w:rsidR="00800C06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800C06">
        <w:rPr>
          <w:rFonts w:ascii="Arial Narrow" w:hAnsi="Arial Narrow" w:cs="Arial"/>
          <w:sz w:val="20"/>
          <w:szCs w:val="20"/>
        </w:rPr>
        <w:t xml:space="preserve"> - </w:t>
      </w:r>
      <w:bookmarkEnd w:id="1"/>
      <w:r>
        <w:rPr>
          <w:rFonts w:ascii="Arial Narrow" w:hAnsi="Arial Narrow" w:cs="Arial"/>
          <w:sz w:val="20"/>
          <w:szCs w:val="20"/>
        </w:rPr>
        <w:t xml:space="preserve">pozycją 2 </w:t>
      </w:r>
    </w:p>
    <w:p w14:paraId="4C3B2104" w14:textId="03B6885C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3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z</w:t>
      </w:r>
      <w:r w:rsidR="00800C06" w:rsidRPr="00800C06">
        <w:t xml:space="preserve"> </w:t>
      </w:r>
      <w:r w:rsidR="00800C06" w:rsidRPr="00800C06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800C06" w:rsidRPr="00800C06">
        <w:rPr>
          <w:rFonts w:ascii="Arial Narrow" w:hAnsi="Arial Narrow" w:cs="Arial"/>
          <w:sz w:val="20"/>
          <w:szCs w:val="20"/>
        </w:rPr>
        <w:t xml:space="preserve"> -</w:t>
      </w:r>
      <w:r>
        <w:rPr>
          <w:rFonts w:ascii="Arial Narrow" w:hAnsi="Arial Narrow" w:cs="Arial"/>
          <w:sz w:val="20"/>
          <w:szCs w:val="20"/>
        </w:rPr>
        <w:t xml:space="preserve"> pozycją 4 </w:t>
      </w:r>
    </w:p>
    <w:p w14:paraId="1C8AE2BB" w14:textId="0C99E6D9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4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="00800C06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800C06">
        <w:rPr>
          <w:rFonts w:ascii="Arial Narrow" w:hAnsi="Arial Narrow" w:cs="Arial"/>
          <w:sz w:val="20"/>
          <w:szCs w:val="20"/>
        </w:rPr>
        <w:t xml:space="preserve"> - </w:t>
      </w:r>
      <w:r>
        <w:rPr>
          <w:rFonts w:ascii="Arial Narrow" w:hAnsi="Arial Narrow" w:cs="Arial"/>
          <w:sz w:val="20"/>
          <w:szCs w:val="20"/>
        </w:rPr>
        <w:t xml:space="preserve">pozycją 5 </w:t>
      </w:r>
    </w:p>
    <w:p w14:paraId="3B0342BB" w14:textId="0739D9DE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5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z</w:t>
      </w:r>
      <w:r w:rsidR="004032EB" w:rsidRPr="004032EB">
        <w:t xml:space="preserve"> 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 -</w:t>
      </w:r>
      <w:r>
        <w:rPr>
          <w:rFonts w:ascii="Arial Narrow" w:hAnsi="Arial Narrow" w:cs="Arial"/>
          <w:sz w:val="20"/>
          <w:szCs w:val="20"/>
        </w:rPr>
        <w:t xml:space="preserve"> pozycją 6 </w:t>
      </w:r>
    </w:p>
    <w:p w14:paraId="2F9415E8" w14:textId="5167D49E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6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 - </w:t>
      </w:r>
      <w:r>
        <w:rPr>
          <w:rFonts w:ascii="Arial Narrow" w:hAnsi="Arial Narrow" w:cs="Arial"/>
          <w:sz w:val="20"/>
          <w:szCs w:val="20"/>
        </w:rPr>
        <w:t xml:space="preserve">pozycją 7 </w:t>
      </w:r>
    </w:p>
    <w:p w14:paraId="5DE08A7B" w14:textId="1754895E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7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 - </w:t>
      </w:r>
      <w:r>
        <w:rPr>
          <w:rFonts w:ascii="Arial Narrow" w:hAnsi="Arial Narrow" w:cs="Arial"/>
          <w:sz w:val="20"/>
          <w:szCs w:val="20"/>
        </w:rPr>
        <w:t xml:space="preserve">pozycją 8 </w:t>
      </w:r>
    </w:p>
    <w:p w14:paraId="54E969FE" w14:textId="21269811" w:rsidR="00B00FB6" w:rsidRDefault="00B00FB6" w:rsidP="00B00FB6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8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 - </w:t>
      </w:r>
      <w:r>
        <w:rPr>
          <w:rFonts w:ascii="Arial Narrow" w:hAnsi="Arial Narrow" w:cs="Arial"/>
          <w:sz w:val="20"/>
          <w:szCs w:val="20"/>
        </w:rPr>
        <w:t xml:space="preserve">pozycją </w:t>
      </w:r>
      <w:r w:rsidR="001F7C0E">
        <w:rPr>
          <w:rFonts w:ascii="Arial Narrow" w:hAnsi="Arial Narrow" w:cs="Arial"/>
          <w:sz w:val="20"/>
          <w:szCs w:val="20"/>
        </w:rPr>
        <w:t>9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22B7A408" w14:textId="65141720" w:rsidR="00B00FB6" w:rsidRDefault="00B00FB6" w:rsidP="00B34F40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9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Załącznikiem nr </w:t>
      </w:r>
      <w:r w:rsidR="00B54450">
        <w:rPr>
          <w:rFonts w:ascii="Arial Narrow" w:hAnsi="Arial Narrow" w:cs="Arial"/>
          <w:sz w:val="20"/>
          <w:szCs w:val="20"/>
        </w:rPr>
        <w:t>6</w:t>
      </w:r>
      <w:r w:rsidR="004032EB" w:rsidRPr="004032EB">
        <w:rPr>
          <w:rFonts w:ascii="Arial Narrow" w:hAnsi="Arial Narrow" w:cs="Arial"/>
          <w:sz w:val="20"/>
          <w:szCs w:val="20"/>
        </w:rPr>
        <w:t xml:space="preserve"> - </w:t>
      </w:r>
      <w:r>
        <w:rPr>
          <w:rFonts w:ascii="Arial Narrow" w:hAnsi="Arial Narrow" w:cs="Arial"/>
          <w:sz w:val="20"/>
          <w:szCs w:val="20"/>
        </w:rPr>
        <w:t xml:space="preserve">pozycją </w:t>
      </w:r>
      <w:r w:rsidR="00853048">
        <w:rPr>
          <w:rFonts w:ascii="Arial Narrow" w:hAnsi="Arial Narrow" w:cs="Arial"/>
          <w:sz w:val="20"/>
          <w:szCs w:val="20"/>
        </w:rPr>
        <w:t>10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1CBA5019" w14:textId="7F8DCD89" w:rsidR="00853048" w:rsidRPr="00B34F40" w:rsidRDefault="00853048" w:rsidP="00853048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(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>10</w:t>
      </w:r>
      <w:r w:rsidRPr="00887EA0">
        <w:rPr>
          <w:rFonts w:ascii="Arial Narrow" w:hAnsi="Arial Narrow" w:cs="Arial"/>
          <w:b/>
          <w:bCs/>
          <w:sz w:val="20"/>
          <w:szCs w:val="20"/>
          <w:vertAlign w:val="superscript"/>
        </w:rPr>
        <w:t>)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</w:t>
      </w:r>
      <w:r w:rsidRPr="0096493F">
        <w:rPr>
          <w:rFonts w:ascii="Arial Narrow" w:hAnsi="Arial Narrow" w:cs="Arial"/>
          <w:sz w:val="20"/>
          <w:szCs w:val="20"/>
        </w:rPr>
        <w:t>–</w:t>
      </w:r>
      <w:r>
        <w:rPr>
          <w:rFonts w:ascii="Arial Narrow" w:hAnsi="Arial Narrow" w:cs="Arial"/>
          <w:b/>
          <w:bCs/>
          <w:sz w:val="20"/>
          <w:szCs w:val="20"/>
          <w:vertAlign w:val="superscript"/>
        </w:rPr>
        <w:t xml:space="preserve">  </w:t>
      </w:r>
      <w:r>
        <w:rPr>
          <w:rFonts w:ascii="Arial Narrow" w:hAnsi="Arial Narrow" w:cs="Arial"/>
          <w:b/>
          <w:bCs/>
          <w:sz w:val="20"/>
          <w:szCs w:val="20"/>
        </w:rPr>
        <w:t xml:space="preserve">jednostkowe ceny ryczałtowe netto </w:t>
      </w:r>
      <w:r w:rsidRPr="002F3370">
        <w:rPr>
          <w:rFonts w:ascii="Arial Narrow" w:hAnsi="Arial Narrow" w:cs="Arial"/>
          <w:sz w:val="20"/>
          <w:szCs w:val="20"/>
        </w:rPr>
        <w:t>zgodnie</w:t>
      </w:r>
      <w:r>
        <w:rPr>
          <w:rFonts w:ascii="Arial Narrow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z </w:t>
      </w:r>
      <w:r w:rsidRPr="004032EB">
        <w:rPr>
          <w:rFonts w:ascii="Arial Narrow" w:hAnsi="Arial Narrow" w:cs="Arial"/>
          <w:sz w:val="20"/>
          <w:szCs w:val="20"/>
        </w:rPr>
        <w:t xml:space="preserve">Załącznikiem nr </w:t>
      </w:r>
      <w:r>
        <w:rPr>
          <w:rFonts w:ascii="Arial Narrow" w:hAnsi="Arial Narrow" w:cs="Arial"/>
          <w:sz w:val="20"/>
          <w:szCs w:val="20"/>
        </w:rPr>
        <w:t>6</w:t>
      </w:r>
      <w:r w:rsidRPr="004032EB">
        <w:rPr>
          <w:rFonts w:ascii="Arial Narrow" w:hAnsi="Arial Narrow" w:cs="Arial"/>
          <w:sz w:val="20"/>
          <w:szCs w:val="20"/>
        </w:rPr>
        <w:t xml:space="preserve"> - </w:t>
      </w:r>
      <w:r>
        <w:rPr>
          <w:rFonts w:ascii="Arial Narrow" w:hAnsi="Arial Narrow" w:cs="Arial"/>
          <w:sz w:val="20"/>
          <w:szCs w:val="20"/>
        </w:rPr>
        <w:t xml:space="preserve">pozycją 12 </w:t>
      </w:r>
    </w:p>
    <w:p w14:paraId="3D20571A" w14:textId="77777777" w:rsidR="00853048" w:rsidRPr="00B34F40" w:rsidRDefault="00853048" w:rsidP="00B34F40">
      <w:pPr>
        <w:pStyle w:val="Akapitzlist"/>
        <w:autoSpaceDE w:val="0"/>
        <w:autoSpaceDN w:val="0"/>
        <w:adjustRightInd w:val="0"/>
        <w:spacing w:before="60" w:after="60" w:line="276" w:lineRule="auto"/>
        <w:rPr>
          <w:rFonts w:ascii="Arial Narrow" w:hAnsi="Arial Narrow" w:cs="Arial"/>
          <w:sz w:val="20"/>
          <w:szCs w:val="20"/>
        </w:rPr>
      </w:pPr>
    </w:p>
    <w:sectPr w:rsidR="00853048" w:rsidRPr="00B34F40" w:rsidSect="00F20D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12F4" w14:textId="77777777" w:rsidR="001F4692" w:rsidRDefault="001F4692" w:rsidP="006A2046">
      <w:pPr>
        <w:spacing w:after="0" w:line="240" w:lineRule="auto"/>
      </w:pPr>
      <w:r>
        <w:separator/>
      </w:r>
    </w:p>
  </w:endnote>
  <w:endnote w:type="continuationSeparator" w:id="0">
    <w:p w14:paraId="69769273" w14:textId="77777777" w:rsidR="001F4692" w:rsidRDefault="001F4692" w:rsidP="006A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793C" w14:textId="77777777" w:rsidR="00820937" w:rsidRDefault="008209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719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365A68" w14:textId="4E608F34" w:rsidR="00731EB6" w:rsidRDefault="00731EB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B7F4F4" w14:textId="77777777" w:rsidR="00731EB6" w:rsidRDefault="00731E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9D58" w14:textId="77777777" w:rsidR="00820937" w:rsidRDefault="008209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39F7F" w14:textId="77777777" w:rsidR="001F4692" w:rsidRDefault="001F4692" w:rsidP="006A2046">
      <w:pPr>
        <w:spacing w:after="0" w:line="240" w:lineRule="auto"/>
      </w:pPr>
      <w:r>
        <w:separator/>
      </w:r>
    </w:p>
  </w:footnote>
  <w:footnote w:type="continuationSeparator" w:id="0">
    <w:p w14:paraId="1A513AB3" w14:textId="77777777" w:rsidR="001F4692" w:rsidRDefault="001F4692" w:rsidP="006A2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9193" w14:textId="77777777" w:rsidR="00820937" w:rsidRDefault="008209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3D64" w14:textId="261B8D17" w:rsidR="006A2046" w:rsidRDefault="006A2046" w:rsidP="00820937">
    <w:pPr>
      <w:pStyle w:val="Nagwek"/>
      <w:tabs>
        <w:tab w:val="clear" w:pos="9072"/>
      </w:tabs>
      <w:ind w:right="-284"/>
    </w:pPr>
    <w:r w:rsidRPr="001B052C">
      <w:rPr>
        <w:noProof/>
      </w:rPr>
      <w:drawing>
        <wp:inline distT="0" distB="0" distL="0" distR="0" wp14:anchorId="39BBC400" wp14:editId="72259C6D">
          <wp:extent cx="2423795" cy="733425"/>
          <wp:effectExtent l="0" t="0" r="0" b="9525"/>
          <wp:docPr id="1989042340" name="Obraz 1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79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A2046">
      <w:rPr>
        <w:rFonts w:ascii="Arial" w:hAnsi="Arial" w:cs="Arial"/>
        <w:b/>
        <w:sz w:val="20"/>
        <w:szCs w:val="20"/>
      </w:rPr>
      <w:t xml:space="preserve"> </w:t>
    </w:r>
    <w:r w:rsidRPr="004E3767">
      <w:rPr>
        <w:rFonts w:ascii="Arial" w:hAnsi="Arial" w:cs="Arial"/>
        <w:b/>
        <w:sz w:val="20"/>
        <w:szCs w:val="20"/>
      </w:rPr>
      <w:t xml:space="preserve">Załącznik nr </w:t>
    </w:r>
    <w:r w:rsidR="00800C06">
      <w:rPr>
        <w:rFonts w:ascii="Arial" w:hAnsi="Arial" w:cs="Arial"/>
        <w:b/>
        <w:sz w:val="20"/>
        <w:szCs w:val="20"/>
      </w:rPr>
      <w:t>5</w:t>
    </w:r>
    <w:r>
      <w:rPr>
        <w:rFonts w:ascii="Arial" w:hAnsi="Arial" w:cs="Arial"/>
        <w:b/>
        <w:sz w:val="20"/>
        <w:szCs w:val="20"/>
      </w:rPr>
      <w:t xml:space="preserve"> </w:t>
    </w:r>
    <w:r w:rsidRPr="004E3767">
      <w:rPr>
        <w:rFonts w:ascii="Arial" w:hAnsi="Arial" w:cs="Arial"/>
        <w:b/>
        <w:sz w:val="20"/>
        <w:szCs w:val="20"/>
      </w:rPr>
      <w:t xml:space="preserve">do </w:t>
    </w:r>
    <w:r>
      <w:rPr>
        <w:rFonts w:ascii="Arial" w:hAnsi="Arial" w:cs="Arial"/>
        <w:b/>
        <w:sz w:val="20"/>
        <w:szCs w:val="20"/>
      </w:rPr>
      <w:t>Zapytania ofertowego nr DZ</w:t>
    </w:r>
    <w:r w:rsidR="00820937">
      <w:rPr>
        <w:rFonts w:ascii="Arial" w:hAnsi="Arial" w:cs="Arial"/>
        <w:b/>
        <w:sz w:val="20"/>
        <w:szCs w:val="20"/>
      </w:rPr>
      <w:t>/10/07/2026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E9F2" w14:textId="77777777" w:rsidR="00820937" w:rsidRDefault="008209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E49"/>
    <w:multiLevelType w:val="hybridMultilevel"/>
    <w:tmpl w:val="CBF8A1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8B0618"/>
    <w:multiLevelType w:val="multilevel"/>
    <w:tmpl w:val="296450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  <w:i/>
        <w:iCs/>
      </w:rPr>
    </w:lvl>
    <w:lvl w:ilvl="3">
      <w:start w:val="1"/>
      <w:numFmt w:val="decimal"/>
      <w:lvlText w:val="%1.%2.%3.%4."/>
      <w:lvlJc w:val="left"/>
      <w:pPr>
        <w:ind w:left="135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757A62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0718"/>
    <w:multiLevelType w:val="multilevel"/>
    <w:tmpl w:val="03F40030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95B4662"/>
    <w:multiLevelType w:val="hybridMultilevel"/>
    <w:tmpl w:val="E312DD6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6D3B4D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2404888"/>
    <w:multiLevelType w:val="multilevel"/>
    <w:tmpl w:val="7E24938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35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662267"/>
    <w:multiLevelType w:val="multilevel"/>
    <w:tmpl w:val="7E24938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35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C4A7465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14818974">
    <w:abstractNumId w:val="3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" w16cid:durableId="743261050">
    <w:abstractNumId w:val="3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615212391">
    <w:abstractNumId w:val="3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" w16cid:durableId="1472943826">
    <w:abstractNumId w:val="3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571185042">
    <w:abstractNumId w:val="8"/>
  </w:num>
  <w:num w:numId="6" w16cid:durableId="1919360663">
    <w:abstractNumId w:val="5"/>
  </w:num>
  <w:num w:numId="7" w16cid:durableId="1149054103">
    <w:abstractNumId w:val="4"/>
  </w:num>
  <w:num w:numId="8" w16cid:durableId="1740204372">
    <w:abstractNumId w:val="1"/>
  </w:num>
  <w:num w:numId="9" w16cid:durableId="1406224751">
    <w:abstractNumId w:val="2"/>
  </w:num>
  <w:num w:numId="10" w16cid:durableId="1066998098">
    <w:abstractNumId w:val="0"/>
  </w:num>
  <w:num w:numId="11" w16cid:durableId="278344769">
    <w:abstractNumId w:val="7"/>
  </w:num>
  <w:num w:numId="12" w16cid:durableId="1248658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B0"/>
    <w:rsid w:val="000123E1"/>
    <w:rsid w:val="000235C0"/>
    <w:rsid w:val="000404D3"/>
    <w:rsid w:val="0004436A"/>
    <w:rsid w:val="00052B5A"/>
    <w:rsid w:val="000A18B6"/>
    <w:rsid w:val="000A3B35"/>
    <w:rsid w:val="000A7614"/>
    <w:rsid w:val="000C6665"/>
    <w:rsid w:val="000D14CB"/>
    <w:rsid w:val="000E259B"/>
    <w:rsid w:val="000F0E8B"/>
    <w:rsid w:val="000F1E0A"/>
    <w:rsid w:val="000F37B9"/>
    <w:rsid w:val="000F4A17"/>
    <w:rsid w:val="00140885"/>
    <w:rsid w:val="00164497"/>
    <w:rsid w:val="001919AB"/>
    <w:rsid w:val="00194A74"/>
    <w:rsid w:val="0019731C"/>
    <w:rsid w:val="001B7C8C"/>
    <w:rsid w:val="001C0197"/>
    <w:rsid w:val="001C38ED"/>
    <w:rsid w:val="001D1C62"/>
    <w:rsid w:val="001D6AAA"/>
    <w:rsid w:val="001E3872"/>
    <w:rsid w:val="001F4692"/>
    <w:rsid w:val="001F7C0E"/>
    <w:rsid w:val="00201B85"/>
    <w:rsid w:val="0020599C"/>
    <w:rsid w:val="0025432B"/>
    <w:rsid w:val="0029767B"/>
    <w:rsid w:val="002D0F31"/>
    <w:rsid w:val="002D2182"/>
    <w:rsid w:val="002F1673"/>
    <w:rsid w:val="002F3370"/>
    <w:rsid w:val="0033174E"/>
    <w:rsid w:val="00334710"/>
    <w:rsid w:val="00336667"/>
    <w:rsid w:val="00344168"/>
    <w:rsid w:val="003554A7"/>
    <w:rsid w:val="00374600"/>
    <w:rsid w:val="00382C43"/>
    <w:rsid w:val="00391B3F"/>
    <w:rsid w:val="003A5C73"/>
    <w:rsid w:val="003D3032"/>
    <w:rsid w:val="003E260D"/>
    <w:rsid w:val="003F4CA3"/>
    <w:rsid w:val="004032EB"/>
    <w:rsid w:val="00425756"/>
    <w:rsid w:val="004740E0"/>
    <w:rsid w:val="00475DAC"/>
    <w:rsid w:val="00483719"/>
    <w:rsid w:val="004C5CAF"/>
    <w:rsid w:val="004D5A04"/>
    <w:rsid w:val="004E345C"/>
    <w:rsid w:val="004F7099"/>
    <w:rsid w:val="005343F3"/>
    <w:rsid w:val="00540411"/>
    <w:rsid w:val="00553A31"/>
    <w:rsid w:val="005569D1"/>
    <w:rsid w:val="0059681B"/>
    <w:rsid w:val="005A0FD3"/>
    <w:rsid w:val="005B34FE"/>
    <w:rsid w:val="005B4A0F"/>
    <w:rsid w:val="005B761B"/>
    <w:rsid w:val="005C16F9"/>
    <w:rsid w:val="005C30F2"/>
    <w:rsid w:val="005C5D9A"/>
    <w:rsid w:val="00607023"/>
    <w:rsid w:val="00612398"/>
    <w:rsid w:val="00613B50"/>
    <w:rsid w:val="00632519"/>
    <w:rsid w:val="00632BA2"/>
    <w:rsid w:val="00636378"/>
    <w:rsid w:val="0064529D"/>
    <w:rsid w:val="00645780"/>
    <w:rsid w:val="00677A10"/>
    <w:rsid w:val="006A11D6"/>
    <w:rsid w:val="006A2046"/>
    <w:rsid w:val="006B575B"/>
    <w:rsid w:val="006C145B"/>
    <w:rsid w:val="006F113F"/>
    <w:rsid w:val="006F233C"/>
    <w:rsid w:val="006F7151"/>
    <w:rsid w:val="00704054"/>
    <w:rsid w:val="007045BF"/>
    <w:rsid w:val="00707A30"/>
    <w:rsid w:val="00710A3A"/>
    <w:rsid w:val="0072089F"/>
    <w:rsid w:val="00723C2B"/>
    <w:rsid w:val="00731EB6"/>
    <w:rsid w:val="007379FC"/>
    <w:rsid w:val="00742DBF"/>
    <w:rsid w:val="00747176"/>
    <w:rsid w:val="0075524C"/>
    <w:rsid w:val="007640B0"/>
    <w:rsid w:val="007750AF"/>
    <w:rsid w:val="007853DE"/>
    <w:rsid w:val="007A20F9"/>
    <w:rsid w:val="007A3C51"/>
    <w:rsid w:val="007C0D2E"/>
    <w:rsid w:val="007D2B13"/>
    <w:rsid w:val="007D3331"/>
    <w:rsid w:val="007E519B"/>
    <w:rsid w:val="007E5445"/>
    <w:rsid w:val="007F0A4F"/>
    <w:rsid w:val="007F4FE9"/>
    <w:rsid w:val="00800C06"/>
    <w:rsid w:val="00820937"/>
    <w:rsid w:val="00840717"/>
    <w:rsid w:val="0084733F"/>
    <w:rsid w:val="00853048"/>
    <w:rsid w:val="00855CA0"/>
    <w:rsid w:val="00863FDC"/>
    <w:rsid w:val="008713BE"/>
    <w:rsid w:val="008723F4"/>
    <w:rsid w:val="008834CA"/>
    <w:rsid w:val="00884116"/>
    <w:rsid w:val="00887EA0"/>
    <w:rsid w:val="008944C7"/>
    <w:rsid w:val="00931C24"/>
    <w:rsid w:val="00947D62"/>
    <w:rsid w:val="009579C6"/>
    <w:rsid w:val="0096493F"/>
    <w:rsid w:val="009A194E"/>
    <w:rsid w:val="009B5689"/>
    <w:rsid w:val="009B737C"/>
    <w:rsid w:val="009D3B88"/>
    <w:rsid w:val="009E2A8F"/>
    <w:rsid w:val="009E6038"/>
    <w:rsid w:val="009E71BD"/>
    <w:rsid w:val="009F77B3"/>
    <w:rsid w:val="00A00134"/>
    <w:rsid w:val="00A07933"/>
    <w:rsid w:val="00A30217"/>
    <w:rsid w:val="00A31050"/>
    <w:rsid w:val="00A35771"/>
    <w:rsid w:val="00A36986"/>
    <w:rsid w:val="00A502F9"/>
    <w:rsid w:val="00A508C5"/>
    <w:rsid w:val="00A85957"/>
    <w:rsid w:val="00A910F8"/>
    <w:rsid w:val="00A93530"/>
    <w:rsid w:val="00A93C4D"/>
    <w:rsid w:val="00AA1E83"/>
    <w:rsid w:val="00AA592A"/>
    <w:rsid w:val="00AB18FA"/>
    <w:rsid w:val="00AC00AD"/>
    <w:rsid w:val="00AC4803"/>
    <w:rsid w:val="00AD22E3"/>
    <w:rsid w:val="00AE1391"/>
    <w:rsid w:val="00AE4086"/>
    <w:rsid w:val="00AE790A"/>
    <w:rsid w:val="00AF138F"/>
    <w:rsid w:val="00B00FB6"/>
    <w:rsid w:val="00B2233C"/>
    <w:rsid w:val="00B27568"/>
    <w:rsid w:val="00B34F40"/>
    <w:rsid w:val="00B44EDA"/>
    <w:rsid w:val="00B54450"/>
    <w:rsid w:val="00B6315E"/>
    <w:rsid w:val="00B907A5"/>
    <w:rsid w:val="00BA4CD0"/>
    <w:rsid w:val="00BB5A73"/>
    <w:rsid w:val="00BB5D38"/>
    <w:rsid w:val="00BB5D74"/>
    <w:rsid w:val="00BD0EA9"/>
    <w:rsid w:val="00BE006A"/>
    <w:rsid w:val="00BF510B"/>
    <w:rsid w:val="00C008C0"/>
    <w:rsid w:val="00C14761"/>
    <w:rsid w:val="00C41640"/>
    <w:rsid w:val="00C62BCD"/>
    <w:rsid w:val="00C67441"/>
    <w:rsid w:val="00C71FB9"/>
    <w:rsid w:val="00C929E6"/>
    <w:rsid w:val="00C92E20"/>
    <w:rsid w:val="00CA6D27"/>
    <w:rsid w:val="00CB71D8"/>
    <w:rsid w:val="00CD2B76"/>
    <w:rsid w:val="00CE1210"/>
    <w:rsid w:val="00CE7A7D"/>
    <w:rsid w:val="00CF4847"/>
    <w:rsid w:val="00D16535"/>
    <w:rsid w:val="00D17729"/>
    <w:rsid w:val="00D37781"/>
    <w:rsid w:val="00D4259B"/>
    <w:rsid w:val="00D53089"/>
    <w:rsid w:val="00DE383E"/>
    <w:rsid w:val="00DE514F"/>
    <w:rsid w:val="00E00F98"/>
    <w:rsid w:val="00E3530A"/>
    <w:rsid w:val="00E45838"/>
    <w:rsid w:val="00E7076C"/>
    <w:rsid w:val="00E74DB3"/>
    <w:rsid w:val="00EB2232"/>
    <w:rsid w:val="00EE2D42"/>
    <w:rsid w:val="00EF5DA1"/>
    <w:rsid w:val="00F00FB0"/>
    <w:rsid w:val="00F012F5"/>
    <w:rsid w:val="00F20D98"/>
    <w:rsid w:val="00F25653"/>
    <w:rsid w:val="00F3122C"/>
    <w:rsid w:val="00F46E7A"/>
    <w:rsid w:val="00F60E36"/>
    <w:rsid w:val="00F7127B"/>
    <w:rsid w:val="00F84988"/>
    <w:rsid w:val="00F9267F"/>
    <w:rsid w:val="00F937D1"/>
    <w:rsid w:val="00F95613"/>
    <w:rsid w:val="00F97B6A"/>
    <w:rsid w:val="00FA5DD1"/>
    <w:rsid w:val="00FB53E4"/>
    <w:rsid w:val="00FB7879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3B6A6"/>
  <w15:chartTrackingRefBased/>
  <w15:docId w15:val="{5C3C6FA1-D2BC-43E2-BDDE-2E2AE4BC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A10"/>
  </w:style>
  <w:style w:type="paragraph" w:styleId="Nagwek1">
    <w:name w:val="heading 1"/>
    <w:basedOn w:val="Normalny"/>
    <w:next w:val="Normalny"/>
    <w:link w:val="Nagwek1Znak"/>
    <w:uiPriority w:val="99"/>
    <w:qFormat/>
    <w:rsid w:val="00A30217"/>
    <w:pPr>
      <w:keepNext/>
      <w:widowControl w:val="0"/>
      <w:numPr>
        <w:numId w:val="4"/>
      </w:numPr>
      <w:spacing w:before="360" w:after="100" w:afterAutospacing="1" w:line="240" w:lineRule="auto"/>
      <w:jc w:val="both"/>
      <w:outlineLvl w:val="0"/>
    </w:pPr>
    <w:rPr>
      <w:rFonts w:ascii="Arial" w:eastAsia="Times New Roman" w:hAnsi="Arial" w:cs="Times New Roman"/>
      <w:b/>
      <w:caps/>
      <w:kern w:val="28"/>
      <w:szCs w:val="20"/>
      <w:lang w:eastAsia="pl-PL"/>
    </w:rPr>
  </w:style>
  <w:style w:type="paragraph" w:styleId="Nagwek2">
    <w:name w:val="heading 2"/>
    <w:basedOn w:val="Nagwek1"/>
    <w:next w:val="Normalny"/>
    <w:link w:val="Nagwek2Znak"/>
    <w:uiPriority w:val="99"/>
    <w:unhideWhenUsed/>
    <w:qFormat/>
    <w:rsid w:val="00A30217"/>
    <w:pPr>
      <w:numPr>
        <w:ilvl w:val="1"/>
      </w:numPr>
      <w:tabs>
        <w:tab w:val="left" w:pos="567"/>
      </w:tabs>
      <w:spacing w:after="120" w:afterAutospacing="0"/>
      <w:outlineLvl w:val="1"/>
    </w:pPr>
    <w:rPr>
      <w:i/>
      <w:caps w:val="0"/>
    </w:rPr>
  </w:style>
  <w:style w:type="paragraph" w:styleId="Nagwek3">
    <w:name w:val="heading 3"/>
    <w:basedOn w:val="Nagwek2"/>
    <w:next w:val="Normalny"/>
    <w:link w:val="Nagwek3Znak"/>
    <w:uiPriority w:val="99"/>
    <w:unhideWhenUsed/>
    <w:qFormat/>
    <w:rsid w:val="00A30217"/>
    <w:pPr>
      <w:numPr>
        <w:ilvl w:val="2"/>
      </w:numPr>
      <w:outlineLvl w:val="2"/>
    </w:pPr>
    <w:rPr>
      <w:rFonts w:cs="Arial"/>
      <w:snapToGrid w:val="0"/>
      <w:szCs w:val="24"/>
      <w:u w:val="single"/>
    </w:rPr>
  </w:style>
  <w:style w:type="paragraph" w:styleId="Nagwek4">
    <w:name w:val="heading 4"/>
    <w:basedOn w:val="Nagwek3"/>
    <w:next w:val="Normalny"/>
    <w:link w:val="Nagwek4Znak"/>
    <w:uiPriority w:val="99"/>
    <w:unhideWhenUsed/>
    <w:qFormat/>
    <w:rsid w:val="00A30217"/>
    <w:pPr>
      <w:numPr>
        <w:ilvl w:val="3"/>
      </w:numPr>
      <w:outlineLvl w:val="3"/>
    </w:pPr>
    <w:rPr>
      <w:b w:val="0"/>
      <w:i w:val="0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A30217"/>
    <w:pPr>
      <w:keepNext/>
      <w:keepLines/>
      <w:numPr>
        <w:ilvl w:val="4"/>
        <w:numId w:val="5"/>
      </w:numPr>
      <w:spacing w:before="40" w:after="0" w:line="276" w:lineRule="auto"/>
      <w:jc w:val="both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30217"/>
    <w:rPr>
      <w:rFonts w:ascii="Arial" w:eastAsia="Times New Roman" w:hAnsi="Arial" w:cs="Times New Roman"/>
      <w:b/>
      <w:caps/>
      <w:kern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30217"/>
    <w:rPr>
      <w:rFonts w:ascii="Arial" w:eastAsia="Times New Roman" w:hAnsi="Arial" w:cs="Times New Roman"/>
      <w:b/>
      <w:i/>
      <w:kern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30217"/>
    <w:rPr>
      <w:rFonts w:ascii="Arial" w:eastAsia="Times New Roman" w:hAnsi="Arial" w:cs="Arial"/>
      <w:b/>
      <w:i/>
      <w:snapToGrid w:val="0"/>
      <w:kern w:val="28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30217"/>
    <w:rPr>
      <w:rFonts w:ascii="Arial" w:eastAsia="Times New Roman" w:hAnsi="Arial" w:cs="Arial"/>
      <w:snapToGrid w:val="0"/>
      <w:szCs w:val="24"/>
      <w:u w:val="single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gwek5Znak">
    <w:name w:val="Nagłówek 5 Znak"/>
    <w:basedOn w:val="Domylnaczcionkaakapitu"/>
    <w:link w:val="Nagwek5"/>
    <w:uiPriority w:val="99"/>
    <w:rsid w:val="00A3021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F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F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F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F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FB0"/>
    <w:rPr>
      <w:i/>
      <w:iCs/>
      <w:color w:val="404040" w:themeColor="text1" w:themeTint="BF"/>
    </w:rPr>
  </w:style>
  <w:style w:type="paragraph" w:styleId="Akapitzlist">
    <w:name w:val="List Paragraph"/>
    <w:aliases w:val="4,normalny tekst,L1,Numerowanie"/>
    <w:basedOn w:val="Normalny"/>
    <w:link w:val="AkapitzlistZnak"/>
    <w:uiPriority w:val="34"/>
    <w:qFormat/>
    <w:rsid w:val="00F00F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F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F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FB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4 Znak,normalny tekst Znak,L1 Znak,Numerowanie Znak"/>
    <w:link w:val="Akapitzlist"/>
    <w:uiPriority w:val="34"/>
    <w:rsid w:val="00F00FB0"/>
  </w:style>
  <w:style w:type="table" w:styleId="Tabela-Siatka">
    <w:name w:val="Table Grid"/>
    <w:basedOn w:val="Standardowy"/>
    <w:uiPriority w:val="39"/>
    <w:rsid w:val="00F0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046"/>
  </w:style>
  <w:style w:type="paragraph" w:styleId="Stopka">
    <w:name w:val="footer"/>
    <w:basedOn w:val="Normalny"/>
    <w:link w:val="StopkaZnak"/>
    <w:uiPriority w:val="99"/>
    <w:unhideWhenUsed/>
    <w:rsid w:val="006A2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046"/>
  </w:style>
  <w:style w:type="paragraph" w:styleId="Poprawka">
    <w:name w:val="Revision"/>
    <w:hidden/>
    <w:uiPriority w:val="99"/>
    <w:semiHidden/>
    <w:rsid w:val="009F7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5FDFFD-87AF-4EB6-9BD9-6F625B0F6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FF140-8AD1-4EAD-A510-367348CE52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67779A-8B09-4B81-B449-8627D34546D7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customXml/itemProps4.xml><?xml version="1.0" encoding="utf-8"?>
<ds:datastoreItem xmlns:ds="http://schemas.openxmlformats.org/officeDocument/2006/customXml" ds:itemID="{7DE9D8FF-0B45-4922-BFB6-FAB0492547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3811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Cygan Sławomir</dc:creator>
  <cp:keywords/>
  <dc:description/>
  <cp:lastModifiedBy>Niedziela Alicja</cp:lastModifiedBy>
  <cp:revision>2</cp:revision>
  <cp:lastPrinted>2026-06-05T09:53:00Z</cp:lastPrinted>
  <dcterms:created xsi:type="dcterms:W3CDTF">2026-07-20T10:29:00Z</dcterms:created>
  <dcterms:modified xsi:type="dcterms:W3CDTF">2026-07-20T10:29:00Z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